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D0F" w14:textId="3BAE5611" w:rsidR="001B28C3" w:rsidRDefault="00896810" w:rsidP="004F3589">
      <w:r>
        <w:rPr>
          <w:b/>
          <w:bCs/>
        </w:rPr>
        <w:t>International</w:t>
      </w:r>
      <w:r w:rsidR="004F3589" w:rsidRPr="004F3589">
        <w:rPr>
          <w:b/>
          <w:bCs/>
        </w:rPr>
        <w:t xml:space="preserve"> open tender procedure within the project </w:t>
      </w:r>
      <w:r w:rsidR="007406BC">
        <w:rPr>
          <w:b/>
          <w:bCs/>
        </w:rPr>
        <w:t>DIGIHEALTH</w:t>
      </w:r>
      <w:r w:rsidR="004F3589" w:rsidRPr="004F3589">
        <w:br/>
      </w:r>
    </w:p>
    <w:p w14:paraId="0295766C" w14:textId="70AC3CB3" w:rsidR="004F3589" w:rsidRPr="00046F28" w:rsidRDefault="001B28C3" w:rsidP="001B28C3">
      <w:pPr>
        <w:spacing w:after="0"/>
      </w:pPr>
      <w:r>
        <w:t>Publication d</w:t>
      </w:r>
      <w:r w:rsidR="004F3589" w:rsidRPr="00046F28">
        <w:t xml:space="preserve">ate: </w:t>
      </w:r>
      <w:r w:rsidR="00896810">
        <w:t>6</w:t>
      </w:r>
      <w:r w:rsidR="004F3589" w:rsidRPr="00046F28">
        <w:t xml:space="preserve"> </w:t>
      </w:r>
      <w:r w:rsidR="00896810">
        <w:t>May</w:t>
      </w:r>
      <w:r w:rsidR="004F3589" w:rsidRPr="00046F28">
        <w:t xml:space="preserve"> 202</w:t>
      </w:r>
      <w:r w:rsidR="00896810">
        <w:t>6</w:t>
      </w:r>
    </w:p>
    <w:p w14:paraId="7CCD5BB2" w14:textId="6C0FB1CC" w:rsidR="004F3589" w:rsidRDefault="000854F2" w:rsidP="001B28C3">
      <w:pPr>
        <w:spacing w:after="0"/>
        <w:rPr>
          <w:lang w:val="en-GB"/>
        </w:rPr>
      </w:pPr>
      <w:r w:rsidRPr="000854F2">
        <w:rPr>
          <w:lang w:val="en-GB"/>
        </w:rPr>
        <w:t>Publication reference: 3955</w:t>
      </w:r>
    </w:p>
    <w:p w14:paraId="3124C4CA" w14:textId="6F385BC8" w:rsidR="001B28C3" w:rsidRDefault="001B28C3" w:rsidP="001B28C3">
      <w:pPr>
        <w:spacing w:after="0"/>
        <w:rPr>
          <w:lang w:val="en-GB"/>
        </w:rPr>
      </w:pPr>
      <w:r w:rsidRPr="001B28C3">
        <w:rPr>
          <w:lang w:val="en-GB"/>
        </w:rPr>
        <w:t>TED Notice publication number: 308848-2026</w:t>
      </w:r>
    </w:p>
    <w:p w14:paraId="60260250" w14:textId="77777777" w:rsidR="001B28C3" w:rsidRPr="00046F28" w:rsidRDefault="001B28C3" w:rsidP="001B28C3">
      <w:pPr>
        <w:spacing w:after="0"/>
        <w:rPr>
          <w:lang w:val="en-GB"/>
        </w:rPr>
      </w:pPr>
    </w:p>
    <w:p w14:paraId="68544DB2" w14:textId="77777777" w:rsidR="00896810" w:rsidRDefault="003748F6" w:rsidP="00896810">
      <w:pPr>
        <w:jc w:val="both"/>
        <w:rPr>
          <w:lang w:val="en-GB"/>
        </w:rPr>
      </w:pPr>
      <w:r w:rsidRPr="003748F6">
        <w:rPr>
          <w:lang w:val="en-GB"/>
        </w:rPr>
        <w:t xml:space="preserve">Public Health Institution General Hospital Bar announces a call for a </w:t>
      </w:r>
      <w:r w:rsidR="00F85015">
        <w:rPr>
          <w:lang w:val="en-GB"/>
        </w:rPr>
        <w:t>supply</w:t>
      </w:r>
      <w:r w:rsidRPr="003748F6">
        <w:rPr>
          <w:lang w:val="en-GB"/>
        </w:rPr>
        <w:t xml:space="preserve"> contract for “</w:t>
      </w:r>
      <w:r w:rsidR="00896810" w:rsidRPr="00896810">
        <w:rPr>
          <w:lang w:val="en-GB"/>
        </w:rPr>
        <w:t>Supply of Digitalization and integration of patients monitoring system in ICU</w:t>
      </w:r>
      <w:r w:rsidR="00F85015">
        <w:rPr>
          <w:lang w:val="en-GB"/>
        </w:rPr>
        <w:t>”</w:t>
      </w:r>
      <w:r w:rsidR="00896810">
        <w:rPr>
          <w:lang w:val="en-GB"/>
        </w:rPr>
        <w:t xml:space="preserve"> within the project “DIGIHEALTH” </w:t>
      </w:r>
      <w:r w:rsidR="00896810" w:rsidRPr="00896810">
        <w:rPr>
          <w:lang w:val="en-GB"/>
        </w:rPr>
        <w:t>HR-BA-ME00088</w:t>
      </w:r>
      <w:r w:rsidR="00896810">
        <w:rPr>
          <w:lang w:val="en-GB"/>
        </w:rPr>
        <w:t xml:space="preserve"> </w:t>
      </w:r>
      <w:r w:rsidR="00896810" w:rsidRPr="00896810">
        <w:rPr>
          <w:lang w:val="en-GB"/>
        </w:rPr>
        <w:t xml:space="preserve">which is </w:t>
      </w:r>
      <w:r w:rsidR="00896810">
        <w:rPr>
          <w:lang w:val="en-GB"/>
        </w:rPr>
        <w:t>c</w:t>
      </w:r>
      <w:r w:rsidR="00896810" w:rsidRPr="00896810">
        <w:rPr>
          <w:lang w:val="en-GB"/>
        </w:rPr>
        <w:t>o-funded by the Interreg VI-A IPA Programme Croatia – Bosnia and Herzegovina – Montenegro 2021-2027.</w:t>
      </w:r>
      <w:r w:rsidR="004F3589" w:rsidRPr="00046F28">
        <w:rPr>
          <w:lang w:val="en-GB"/>
        </w:rPr>
        <w:t xml:space="preserve"> </w:t>
      </w:r>
    </w:p>
    <w:p w14:paraId="23DFBE2C" w14:textId="77777777" w:rsidR="00896810" w:rsidRDefault="00896810" w:rsidP="00896810">
      <w:pPr>
        <w:rPr>
          <w:lang w:val="en-GB"/>
        </w:rPr>
      </w:pPr>
      <w:r w:rsidRPr="00896810">
        <w:rPr>
          <w:lang w:val="en-GB"/>
        </w:rPr>
        <w:t>The supply contract notice and tender dossier are available from:</w:t>
      </w:r>
      <w:r w:rsidR="004F3589" w:rsidRPr="00046F28">
        <w:rPr>
          <w:lang w:val="en-GB"/>
        </w:rPr>
        <w:t xml:space="preserve"> </w:t>
      </w:r>
    </w:p>
    <w:p w14:paraId="57D89B63" w14:textId="72FCF445" w:rsidR="00896810" w:rsidRDefault="00896810" w:rsidP="00896810">
      <w:r>
        <w:t>1.</w:t>
      </w:r>
      <w:r w:rsidRPr="00896810">
        <w:t xml:space="preserve"> Public Health Institution General Hospital Bar</w:t>
      </w:r>
      <w:r>
        <w:t xml:space="preserve"> </w:t>
      </w:r>
      <w:hyperlink r:id="rId4" w:history="1">
        <w:r w:rsidRPr="00703A1E">
          <w:rPr>
            <w:rStyle w:val="Hyperlink"/>
          </w:rPr>
          <w:t>https://bolnicabar.me/index.php?option=com_phocadownload&amp;view=category&amp;id=2:tenderi&amp;Itemid=337</w:t>
        </w:r>
      </w:hyperlink>
      <w:r>
        <w:t xml:space="preserve"> </w:t>
      </w:r>
    </w:p>
    <w:p w14:paraId="6B289FED" w14:textId="4CE8DD79" w:rsidR="00896810" w:rsidRDefault="00896810" w:rsidP="00896810">
      <w:r>
        <w:t xml:space="preserve">2. </w:t>
      </w:r>
      <w:r w:rsidR="00C57361">
        <w:t xml:space="preserve"> </w:t>
      </w:r>
      <w:r w:rsidR="00C57361" w:rsidRPr="00C57361">
        <w:t>EU tenders, Ted- tenders electronic</w:t>
      </w:r>
      <w:r w:rsidR="00C57361">
        <w:t xml:space="preserve"> </w:t>
      </w:r>
      <w:hyperlink r:id="rId5" w:history="1">
        <w:r w:rsidR="000854F2" w:rsidRPr="00703A1E">
          <w:rPr>
            <w:rStyle w:val="Hyperlink"/>
          </w:rPr>
          <w:t>https://ted.europa.eu/en/notice/-/detail/308848-2026</w:t>
        </w:r>
      </w:hyperlink>
      <w:r w:rsidR="000854F2">
        <w:t xml:space="preserve"> </w:t>
      </w:r>
    </w:p>
    <w:p w14:paraId="08EA5FB0" w14:textId="1AB02565" w:rsidR="00896810" w:rsidRDefault="00896810" w:rsidP="00896810">
      <w:r>
        <w:t>3.</w:t>
      </w:r>
      <w:r w:rsidR="000854F2">
        <w:t xml:space="preserve"> </w:t>
      </w:r>
      <w:r w:rsidR="000854F2" w:rsidRPr="000854F2">
        <w:t xml:space="preserve">University Clinical Hospital Mostar </w:t>
      </w:r>
      <w:hyperlink r:id="rId6" w:history="1">
        <w:r w:rsidR="000854F2" w:rsidRPr="00703A1E">
          <w:rPr>
            <w:rStyle w:val="Hyperlink"/>
          </w:rPr>
          <w:t>https://www.skbm.ba/javne-nabave/</w:t>
        </w:r>
      </w:hyperlink>
      <w:r w:rsidR="000854F2">
        <w:t xml:space="preserve"> </w:t>
      </w:r>
      <w:r w:rsidR="00EB71EC">
        <w:br/>
      </w:r>
      <w:hyperlink r:id="rId7" w:history="1">
        <w:r w:rsidR="006E6850" w:rsidRPr="006E6850">
          <w:rPr>
            <w:rStyle w:val="Hyperlink"/>
          </w:rPr>
          <w:t>https://www.skbm.ba/wp-content/uploads/2026/05/Contract-Notice-and-Tender-dossier_met.zip</w:t>
        </w:r>
      </w:hyperlink>
    </w:p>
    <w:p w14:paraId="2EF24260" w14:textId="3DB2B792" w:rsidR="000854F2" w:rsidRDefault="000854F2" w:rsidP="00896810">
      <w:r>
        <w:t xml:space="preserve">4. </w:t>
      </w:r>
      <w:r w:rsidRPr="000854F2">
        <w:t>General hospital Zadar</w:t>
      </w:r>
      <w:r>
        <w:t xml:space="preserve"> </w:t>
      </w:r>
      <w:hyperlink r:id="rId8" w:history="1">
        <w:r w:rsidR="007406BC" w:rsidRPr="00703A1E">
          <w:rPr>
            <w:rStyle w:val="Hyperlink"/>
          </w:rPr>
          <w:t>https://www.bolnica-zadar.hr/projekt-digihealth/</w:t>
        </w:r>
      </w:hyperlink>
      <w:r w:rsidR="007406BC">
        <w:t xml:space="preserve"> </w:t>
      </w:r>
    </w:p>
    <w:p w14:paraId="57C66926" w14:textId="146A99FA" w:rsidR="001B28C3" w:rsidRDefault="001B28C3" w:rsidP="00896810">
      <w:r>
        <w:t xml:space="preserve">5. </w:t>
      </w:r>
      <w:r w:rsidRPr="001B28C3">
        <w:t>University of Mostar</w:t>
      </w:r>
      <w:r>
        <w:t xml:space="preserve"> - </w:t>
      </w:r>
      <w:r w:rsidRPr="001B28C3">
        <w:t>Faculty of Medicine</w:t>
      </w:r>
      <w:r>
        <w:t xml:space="preserve"> </w:t>
      </w:r>
      <w:hyperlink r:id="rId9" w:history="1">
        <w:r w:rsidR="000A2885" w:rsidRPr="00703A1E">
          <w:rPr>
            <w:rStyle w:val="Hyperlink"/>
          </w:rPr>
          <w:t>https://mef.sum.ba/projekti/</w:t>
        </w:r>
      </w:hyperlink>
      <w:r w:rsidR="000A2885">
        <w:t xml:space="preserve"> </w:t>
      </w:r>
    </w:p>
    <w:p w14:paraId="0BE5B29E" w14:textId="281A3CD4" w:rsidR="007406BC" w:rsidRDefault="007406BC" w:rsidP="00896810">
      <w:r>
        <w:t xml:space="preserve">6. </w:t>
      </w:r>
      <w:r w:rsidRPr="007406BC">
        <w:t xml:space="preserve">Interreg VI-A IPA </w:t>
      </w:r>
      <w:proofErr w:type="spellStart"/>
      <w:r w:rsidRPr="007406BC">
        <w:t>Programme</w:t>
      </w:r>
      <w:proofErr w:type="spellEnd"/>
      <w:r w:rsidRPr="007406BC">
        <w:t xml:space="preserve"> Croatia – Bosnia and Herzegovina – Montenegro 2021-2027</w:t>
      </w:r>
      <w:r>
        <w:t xml:space="preserve"> </w:t>
      </w:r>
      <w:hyperlink r:id="rId10" w:history="1">
        <w:r w:rsidRPr="00703A1E">
          <w:rPr>
            <w:rStyle w:val="Hyperlink"/>
          </w:rPr>
          <w:t>https://interreg-hr-ba-me.eu/project/procurements-tenders/</w:t>
        </w:r>
      </w:hyperlink>
      <w:r>
        <w:t xml:space="preserve"> </w:t>
      </w:r>
    </w:p>
    <w:p w14:paraId="57D9246F" w14:textId="385919FF" w:rsidR="004F3589" w:rsidRPr="004F3589" w:rsidRDefault="004F3589" w:rsidP="004F3589">
      <w:pPr>
        <w:jc w:val="both"/>
        <w:rPr>
          <w:lang w:val="en-GB"/>
        </w:rPr>
      </w:pPr>
      <w:r w:rsidRPr="00046F28">
        <w:rPr>
          <w:lang w:val="en-GB"/>
        </w:rPr>
        <w:t>The deadline for submission of tenders is</w:t>
      </w:r>
      <w:r w:rsidR="000854F2">
        <w:rPr>
          <w:lang w:val="en-GB"/>
        </w:rPr>
        <w:t xml:space="preserve"> July</w:t>
      </w:r>
      <w:r w:rsidR="00131D36" w:rsidRPr="00131D36">
        <w:rPr>
          <w:lang w:val="en-GB"/>
        </w:rPr>
        <w:t xml:space="preserve"> </w:t>
      </w:r>
      <w:r w:rsidR="000854F2">
        <w:rPr>
          <w:lang w:val="en-GB"/>
        </w:rPr>
        <w:t>8</w:t>
      </w:r>
      <w:r w:rsidR="00131D36" w:rsidRPr="00131D36">
        <w:rPr>
          <w:lang w:val="en-GB"/>
        </w:rPr>
        <w:t>, 202</w:t>
      </w:r>
      <w:r w:rsidR="000854F2">
        <w:rPr>
          <w:lang w:val="en-GB"/>
        </w:rPr>
        <w:t>6</w:t>
      </w:r>
      <w:r w:rsidR="00131D36" w:rsidRPr="00131D36">
        <w:rPr>
          <w:lang w:val="en-GB"/>
        </w:rPr>
        <w:t xml:space="preserve"> at 11:00 local time</w:t>
      </w:r>
      <w:r w:rsidRPr="004F3589">
        <w:rPr>
          <w:lang w:val="en-GB"/>
        </w:rPr>
        <w:t xml:space="preserve">. </w:t>
      </w:r>
    </w:p>
    <w:p w14:paraId="40578E5E" w14:textId="1DFC02BC" w:rsidR="004F3589" w:rsidRDefault="004F3589" w:rsidP="004F3589">
      <w:pPr>
        <w:jc w:val="both"/>
      </w:pPr>
      <w:r w:rsidRPr="004F3589">
        <w:rPr>
          <w:lang w:val="en-GB"/>
        </w:rPr>
        <w:t xml:space="preserve">Possible additional information or clarifications/questions shall be published on following web address: </w:t>
      </w:r>
      <w:hyperlink r:id="rId11" w:history="1">
        <w:r w:rsidR="005B307C" w:rsidRPr="00A65A2B">
          <w:rPr>
            <w:rStyle w:val="Hyperlink"/>
          </w:rPr>
          <w:t>https://bolnicabar.me/index.php?option=com_phocadownload&amp;view=category&amp;id=2:tenderi&amp;Itemid=337</w:t>
        </w:r>
      </w:hyperlink>
      <w:r w:rsidR="005B307C">
        <w:t xml:space="preserve">  </w:t>
      </w:r>
    </w:p>
    <w:p w14:paraId="3DADB2B9" w14:textId="77777777" w:rsidR="005B307C" w:rsidRPr="004F3589" w:rsidRDefault="005B307C" w:rsidP="004F3589">
      <w:pPr>
        <w:jc w:val="both"/>
        <w:rPr>
          <w:lang w:val="en-GB"/>
        </w:rPr>
      </w:pPr>
    </w:p>
    <w:p w14:paraId="24C94AB4" w14:textId="77777777" w:rsidR="00820115" w:rsidRDefault="00820115"/>
    <w:sectPr w:rsidR="00820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89"/>
    <w:rsid w:val="00046F28"/>
    <w:rsid w:val="000854F2"/>
    <w:rsid w:val="000A2885"/>
    <w:rsid w:val="000F225A"/>
    <w:rsid w:val="00131D36"/>
    <w:rsid w:val="001B28C3"/>
    <w:rsid w:val="003748F6"/>
    <w:rsid w:val="004B0FD3"/>
    <w:rsid w:val="004F3589"/>
    <w:rsid w:val="005B307C"/>
    <w:rsid w:val="006E6850"/>
    <w:rsid w:val="007406BC"/>
    <w:rsid w:val="00820115"/>
    <w:rsid w:val="00896810"/>
    <w:rsid w:val="00C57361"/>
    <w:rsid w:val="00D44FE6"/>
    <w:rsid w:val="00E815C0"/>
    <w:rsid w:val="00EB71EC"/>
    <w:rsid w:val="00F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F08A"/>
  <w15:chartTrackingRefBased/>
  <w15:docId w15:val="{8F54DC05-EEC2-493F-A3E7-CE9AE4B8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5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5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1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nica-zadar.hr/projekt-digihealt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kbm.ba/wp-content/uploads/2026/05/Contract-Notice-and-Tender-dossier_met.zi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bm.ba/javne-nabave/" TargetMode="External"/><Relationship Id="rId11" Type="http://schemas.openxmlformats.org/officeDocument/2006/relationships/hyperlink" Target="https://bolnicabar.me/index.php?option=com_phocadownload&amp;view=category&amp;id=2:tenderi&amp;Itemid=337" TargetMode="External"/><Relationship Id="rId5" Type="http://schemas.openxmlformats.org/officeDocument/2006/relationships/hyperlink" Target="https://ted.europa.eu/en/notice/-/detail/308848-2026" TargetMode="External"/><Relationship Id="rId10" Type="http://schemas.openxmlformats.org/officeDocument/2006/relationships/hyperlink" Target="https://interreg-hr-ba-me.eu/project/procurements-tenders/" TargetMode="External"/><Relationship Id="rId4" Type="http://schemas.openxmlformats.org/officeDocument/2006/relationships/hyperlink" Target="https://bolnicabar.me/index.php?option=com_phocadownload&amp;view=category&amp;id=2:tenderi&amp;Itemid=337" TargetMode="External"/><Relationship Id="rId9" Type="http://schemas.openxmlformats.org/officeDocument/2006/relationships/hyperlink" Target="https://mef.sum.ba/projek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PM</dc:creator>
  <cp:keywords/>
  <dc:description/>
  <cp:lastModifiedBy>TuTa</cp:lastModifiedBy>
  <cp:revision>4</cp:revision>
  <dcterms:created xsi:type="dcterms:W3CDTF">2026-05-06T06:37:00Z</dcterms:created>
  <dcterms:modified xsi:type="dcterms:W3CDTF">2026-05-06T07:35:00Z</dcterms:modified>
</cp:coreProperties>
</file>