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534D" w:rsidRDefault="008E4450">
      <w:pPr>
        <w:rPr>
          <w:rFonts w:ascii="Trebuchet MS" w:hAnsi="Trebuchet MS"/>
          <w:b/>
          <w:sz w:val="28"/>
          <w:szCs w:val="28"/>
        </w:rPr>
      </w:pPr>
      <w:r w:rsidRPr="008E4450">
        <w:rPr>
          <w:rFonts w:ascii="Trebuchet MS" w:hAnsi="Trebuchet MS"/>
          <w:b/>
          <w:sz w:val="28"/>
          <w:szCs w:val="28"/>
        </w:rPr>
        <w:t xml:space="preserve">Upute za </w:t>
      </w:r>
      <w:r w:rsidR="002E534D">
        <w:rPr>
          <w:rFonts w:ascii="Trebuchet MS" w:hAnsi="Trebuchet MS"/>
          <w:b/>
          <w:sz w:val="28"/>
          <w:szCs w:val="28"/>
        </w:rPr>
        <w:t xml:space="preserve">pacijente </w:t>
      </w:r>
    </w:p>
    <w:p w:rsidR="008E4450" w:rsidRPr="008E4450" w:rsidRDefault="008E4450">
      <w:pPr>
        <w:rPr>
          <w:rFonts w:ascii="Trebuchet MS" w:hAnsi="Trebuchet MS"/>
          <w:b/>
          <w:sz w:val="24"/>
          <w:szCs w:val="24"/>
        </w:rPr>
      </w:pPr>
      <w:r w:rsidRPr="008E4450">
        <w:rPr>
          <w:rFonts w:ascii="Trebuchet MS" w:hAnsi="Trebuchet MS"/>
          <w:b/>
          <w:sz w:val="24"/>
          <w:szCs w:val="24"/>
        </w:rPr>
        <w:t xml:space="preserve">Koronarografija </w:t>
      </w:r>
    </w:p>
    <w:p w:rsidR="008E4450" w:rsidRDefault="008E445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Za informacije i zakazivanje termina,kontaktirati na telefon broj: 036/ 336-070. Vrijeme naručivanja je od 12:00-13:00h. </w:t>
      </w:r>
    </w:p>
    <w:p w:rsidR="008E4450" w:rsidRDefault="008E4450" w:rsidP="008E4450">
      <w:p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Koronarografija je dijagnostička invazivna pretraga koja se koristi za dijagnosticiranje i liječenje kardiovaskularnih bolesti. </w:t>
      </w:r>
    </w:p>
    <w:p w:rsidR="008E4450" w:rsidRPr="00F43DA6" w:rsidRDefault="008E4450" w:rsidP="008E4450">
      <w:pPr>
        <w:rPr>
          <w:rFonts w:ascii="Trebuchet MS" w:hAnsi="Trebuchet MS"/>
          <w:b/>
          <w:sz w:val="24"/>
          <w:szCs w:val="24"/>
        </w:rPr>
      </w:pPr>
      <w:r w:rsidRPr="00F43DA6">
        <w:rPr>
          <w:rFonts w:ascii="Trebuchet MS" w:hAnsi="Trebuchet MS"/>
          <w:b/>
          <w:sz w:val="24"/>
          <w:szCs w:val="24"/>
        </w:rPr>
        <w:t xml:space="preserve">Upute za pacijente: </w:t>
      </w:r>
    </w:p>
    <w:p w:rsidR="008E4450" w:rsidRPr="00F43DA6" w:rsidRDefault="008E4450" w:rsidP="008E4450">
      <w:pPr>
        <w:pStyle w:val="Odlomakpopisa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F43DA6">
        <w:rPr>
          <w:rFonts w:ascii="Trebuchet MS" w:hAnsi="Trebuchet MS"/>
          <w:b/>
          <w:sz w:val="24"/>
          <w:szCs w:val="24"/>
        </w:rPr>
        <w:t>Dokumentacija</w:t>
      </w:r>
    </w:p>
    <w:p w:rsidR="008E4450" w:rsidRDefault="008E4450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Suglasnost (original i kopija) nadležnog Zavoda zdravstvenog osiguranja</w:t>
      </w:r>
    </w:p>
    <w:p w:rsidR="008E4450" w:rsidRDefault="008E4450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Uputnica za koronarografiju s naznakom bolničkog liječenja (od liječnika primarne zdravstvene zaštite </w:t>
      </w:r>
      <w:r w:rsidR="00A837FC">
        <w:rPr>
          <w:rFonts w:ascii="Trebuchet MS" w:hAnsi="Trebuchet MS"/>
          <w:sz w:val="24"/>
          <w:szCs w:val="24"/>
        </w:rPr>
        <w:t xml:space="preserve">ili obiteljskog liječnika) </w:t>
      </w:r>
    </w:p>
    <w:p w:rsidR="00A837FC" w:rsidRDefault="00A837FC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Laboratorijski nalazi: GUK, urea, kreatinin, K, Na, CI, AST, ALT, LDH, CK, CKMB, CRP, TSH, PV, AP, INR, TV, fibrinogen, KKS, DKS, Urin (NALAZI NE SMIJU BITI STARIJI OD 15 DANA) </w:t>
      </w:r>
    </w:p>
    <w:p w:rsidR="00A837FC" w:rsidRDefault="00A837FC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UZV srca: Ponesite prethodne nalaze </w:t>
      </w:r>
      <w:r w:rsidR="00DD2BF9">
        <w:rPr>
          <w:rFonts w:ascii="Trebuchet MS" w:hAnsi="Trebuchet MS"/>
          <w:sz w:val="24"/>
          <w:szCs w:val="24"/>
        </w:rPr>
        <w:t>(vrijede jednu godinu)</w:t>
      </w:r>
    </w:p>
    <w:p w:rsidR="00DD2BF9" w:rsidRDefault="00DD2BF9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Ergometrija: Ako je dostupna, ponesite prethodne nalaze (vrijede jednu godinu).</w:t>
      </w:r>
    </w:p>
    <w:p w:rsidR="00DD2BF9" w:rsidRDefault="00DD2BF9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 xml:space="preserve">Krvna grupa i Rh faktor </w:t>
      </w:r>
    </w:p>
    <w:p w:rsidR="00DD2BF9" w:rsidRDefault="00DD2BF9" w:rsidP="00F43DA6">
      <w:pPr>
        <w:pStyle w:val="Odlomakpopisa"/>
        <w:numPr>
          <w:ilvl w:val="1"/>
          <w:numId w:val="3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RTG srca i pluća</w:t>
      </w:r>
    </w:p>
    <w:p w:rsidR="00DD2BF9" w:rsidRPr="00F43DA6" w:rsidRDefault="00DD2BF9" w:rsidP="00DD2BF9">
      <w:pPr>
        <w:pStyle w:val="Odlomakpopisa"/>
        <w:numPr>
          <w:ilvl w:val="0"/>
          <w:numId w:val="2"/>
        </w:numPr>
        <w:rPr>
          <w:rFonts w:ascii="Trebuchet MS" w:hAnsi="Trebuchet MS"/>
          <w:b/>
          <w:sz w:val="24"/>
          <w:szCs w:val="24"/>
        </w:rPr>
      </w:pPr>
      <w:r w:rsidRPr="00F43DA6">
        <w:rPr>
          <w:rFonts w:ascii="Trebuchet MS" w:hAnsi="Trebuchet MS"/>
          <w:b/>
          <w:sz w:val="24"/>
          <w:szCs w:val="24"/>
        </w:rPr>
        <w:t xml:space="preserve">Priprema na dan pretrage: </w:t>
      </w:r>
    </w:p>
    <w:p w:rsidR="00DD2BF9" w:rsidRDefault="00DD2BF9" w:rsidP="00F43DA6">
      <w:pPr>
        <w:pStyle w:val="Odlomakpopisa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>
        <w:rPr>
          <w:rFonts w:ascii="Trebuchet MS" w:hAnsi="Trebuchet MS"/>
          <w:sz w:val="24"/>
          <w:szCs w:val="24"/>
        </w:rPr>
        <w:t>Biti natašte (ne piti, ne jesti, ne uzimati tablete, ne uzimati inzulin)</w:t>
      </w:r>
    </w:p>
    <w:p w:rsidR="00DD2BF9" w:rsidRPr="00F43DA6" w:rsidRDefault="00DD2BF9" w:rsidP="00F43DA6">
      <w:pPr>
        <w:pStyle w:val="Odlomakpopisa"/>
        <w:numPr>
          <w:ilvl w:val="0"/>
          <w:numId w:val="5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>Ponijeti svoje lijekove</w:t>
      </w:r>
    </w:p>
    <w:p w:rsidR="00DD2BF9" w:rsidRPr="00F43DA6" w:rsidRDefault="00DD2BF9" w:rsidP="00F43DA6">
      <w:pPr>
        <w:pStyle w:val="Odlomakpopisa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 xml:space="preserve">Pacijent treba biti higijenski pripremljen </w:t>
      </w:r>
    </w:p>
    <w:p w:rsidR="00DD2BF9" w:rsidRPr="00F43DA6" w:rsidRDefault="00DD2BF9" w:rsidP="00F43DA6">
      <w:pPr>
        <w:pStyle w:val="Odlomakpopisa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 xml:space="preserve">Ponijeti pidžamu, ručnik, papuče i sve potrebne stvari za osobnu higijenu. </w:t>
      </w:r>
    </w:p>
    <w:p w:rsidR="00DD2BF9" w:rsidRPr="00F43DA6" w:rsidRDefault="00DD2BF9" w:rsidP="00F43DA6">
      <w:pPr>
        <w:pStyle w:val="Odlomakpopisa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>Donijeti svu medicinsku dokumentaciju o ranijim pregledima (kopije)</w:t>
      </w:r>
    </w:p>
    <w:p w:rsidR="00DD2BF9" w:rsidRPr="00F43DA6" w:rsidRDefault="00DD2BF9" w:rsidP="00F43DA6">
      <w:pPr>
        <w:pStyle w:val="Odlomakpopisa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 xml:space="preserve">Pacijenti na antikoagulantnoj terapiji: </w:t>
      </w:r>
    </w:p>
    <w:p w:rsidR="00DD2BF9" w:rsidRPr="00F43DA6" w:rsidRDefault="00DD2BF9" w:rsidP="00F43DA6">
      <w:pPr>
        <w:pStyle w:val="Odlomakpopisa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>Xarelto: prestati uzimati 2 dana prije pretrage</w:t>
      </w:r>
    </w:p>
    <w:p w:rsidR="00DD2BF9" w:rsidRPr="00F43DA6" w:rsidRDefault="00DD2BF9" w:rsidP="00F43DA6">
      <w:pPr>
        <w:pStyle w:val="Odlomakpopisa"/>
        <w:numPr>
          <w:ilvl w:val="0"/>
          <w:numId w:val="8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>Marivarin: prestati uzimati 5 dana prije pretrage (osim ako je prisutna umjetna mehanička valvula)</w:t>
      </w:r>
    </w:p>
    <w:p w:rsidR="00DD2BF9" w:rsidRPr="00F43DA6" w:rsidRDefault="00DD2BF9" w:rsidP="00F43DA6">
      <w:pPr>
        <w:pStyle w:val="Odlomakpopisa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 xml:space="preserve">Pacijenti dijabetičari koji koriste lijekove poput Gluformina, Metformina ili Siofora- prestati uzimati lijekove 3 dana prije pretrage. </w:t>
      </w:r>
    </w:p>
    <w:p w:rsidR="00DD2BF9" w:rsidRPr="00F43DA6" w:rsidRDefault="00B12849" w:rsidP="00F43DA6">
      <w:pPr>
        <w:pStyle w:val="Odlomakpopisa"/>
        <w:numPr>
          <w:ilvl w:val="0"/>
          <w:numId w:val="7"/>
        </w:numPr>
        <w:rPr>
          <w:rFonts w:ascii="Trebuchet MS" w:hAnsi="Trebuchet MS"/>
          <w:sz w:val="24"/>
          <w:szCs w:val="24"/>
        </w:rPr>
      </w:pPr>
      <w:r w:rsidRPr="00F43DA6">
        <w:rPr>
          <w:rFonts w:ascii="Trebuchet MS" w:hAnsi="Trebuchet MS"/>
          <w:sz w:val="24"/>
          <w:szCs w:val="24"/>
        </w:rPr>
        <w:t xml:space="preserve">Vrijedne stvari poput nakita i novca, ne nositi u bolnicu. </w:t>
      </w:r>
    </w:p>
    <w:p w:rsidR="00B12849" w:rsidRPr="00B12849" w:rsidRDefault="00B12849" w:rsidP="00B12849">
      <w:pPr>
        <w:rPr>
          <w:rFonts w:ascii="Trebuchet MS" w:hAnsi="Trebuchet MS"/>
          <w:sz w:val="24"/>
          <w:szCs w:val="24"/>
        </w:rPr>
      </w:pPr>
      <w:r w:rsidRPr="00B12849">
        <w:rPr>
          <w:rFonts w:ascii="Trebuchet MS" w:hAnsi="Trebuchet MS"/>
          <w:b/>
          <w:sz w:val="24"/>
          <w:szCs w:val="24"/>
        </w:rPr>
        <w:t>Napomena:</w:t>
      </w:r>
      <w:r>
        <w:rPr>
          <w:rFonts w:ascii="Trebuchet MS" w:hAnsi="Trebuchet MS"/>
          <w:sz w:val="24"/>
          <w:szCs w:val="24"/>
        </w:rPr>
        <w:t xml:space="preserve"> za ovu dijagnostičku pretragu potrebno je ostati u bolnici 24 sata prije. </w:t>
      </w:r>
    </w:p>
    <w:p w:rsidR="008E4450" w:rsidRPr="008E4450" w:rsidRDefault="008E4450">
      <w:pPr>
        <w:rPr>
          <w:rFonts w:ascii="Trebuchet MS" w:hAnsi="Trebuchet MS"/>
          <w:sz w:val="24"/>
          <w:szCs w:val="24"/>
        </w:rPr>
      </w:pPr>
    </w:p>
    <w:sectPr w:rsidR="008E4450" w:rsidRPr="008E4450" w:rsidSect="00AE2B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E49FE"/>
    <w:multiLevelType w:val="hybridMultilevel"/>
    <w:tmpl w:val="9F8AE858"/>
    <w:lvl w:ilvl="0" w:tplc="041A000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1">
    <w:nsid w:val="12574B89"/>
    <w:multiLevelType w:val="hybridMultilevel"/>
    <w:tmpl w:val="0008838C"/>
    <w:lvl w:ilvl="0" w:tplc="9B2084FA">
      <w:start w:val="5"/>
      <w:numFmt w:val="bullet"/>
      <w:lvlText w:val="-"/>
      <w:lvlJc w:val="left"/>
      <w:pPr>
        <w:ind w:left="1428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141D4E51"/>
    <w:multiLevelType w:val="hybridMultilevel"/>
    <w:tmpl w:val="9CD294B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9B2084FA">
      <w:start w:val="5"/>
      <w:numFmt w:val="bullet"/>
      <w:lvlText w:val="-"/>
      <w:lvlJc w:val="left"/>
      <w:pPr>
        <w:ind w:left="2160" w:hanging="180"/>
      </w:pPr>
      <w:rPr>
        <w:rFonts w:ascii="Trebuchet MS" w:eastAsiaTheme="minorHAnsi" w:hAnsi="Trebuchet MS" w:cstheme="minorBidi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7403C0"/>
    <w:multiLevelType w:val="hybridMultilevel"/>
    <w:tmpl w:val="10D6548E"/>
    <w:lvl w:ilvl="0" w:tplc="9B2084FA">
      <w:start w:val="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7BB2206"/>
    <w:multiLevelType w:val="hybridMultilevel"/>
    <w:tmpl w:val="009E2C8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B2084FA">
      <w:start w:val="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2" w:tplc="9B2084FA">
      <w:start w:val="5"/>
      <w:numFmt w:val="bullet"/>
      <w:lvlText w:val="-"/>
      <w:lvlJc w:val="left"/>
      <w:pPr>
        <w:ind w:left="2160" w:hanging="180"/>
      </w:pPr>
      <w:rPr>
        <w:rFonts w:ascii="Trebuchet MS" w:eastAsiaTheme="minorHAnsi" w:hAnsi="Trebuchet MS" w:cstheme="minorBidi"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C271C8E"/>
    <w:multiLevelType w:val="hybridMultilevel"/>
    <w:tmpl w:val="56E864A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32409C0"/>
    <w:multiLevelType w:val="hybridMultilevel"/>
    <w:tmpl w:val="5FD28C22"/>
    <w:lvl w:ilvl="0" w:tplc="9B2084FA">
      <w:start w:val="5"/>
      <w:numFmt w:val="bullet"/>
      <w:lvlText w:val="-"/>
      <w:lvlJc w:val="left"/>
      <w:pPr>
        <w:ind w:left="720" w:hanging="360"/>
      </w:pPr>
      <w:rPr>
        <w:rFonts w:ascii="Trebuchet MS" w:eastAsiaTheme="minorHAnsi" w:hAnsi="Trebuchet MS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FA108D1"/>
    <w:multiLevelType w:val="hybridMultilevel"/>
    <w:tmpl w:val="B21AFDBC"/>
    <w:lvl w:ilvl="0" w:tplc="9B2084FA">
      <w:start w:val="5"/>
      <w:numFmt w:val="bullet"/>
      <w:lvlText w:val="-"/>
      <w:lvlJc w:val="left"/>
      <w:pPr>
        <w:ind w:left="1440" w:hanging="360"/>
      </w:pPr>
      <w:rPr>
        <w:rFonts w:ascii="Trebuchet MS" w:eastAsiaTheme="minorHAnsi" w:hAnsi="Trebuchet MS" w:cstheme="minorBidi" w:hint="default"/>
      </w:rPr>
    </w:lvl>
    <w:lvl w:ilvl="1" w:tplc="041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7"/>
  </w:num>
  <w:num w:numId="5">
    <w:abstractNumId w:val="3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E4450"/>
    <w:rsid w:val="002E534D"/>
    <w:rsid w:val="00340775"/>
    <w:rsid w:val="005B0C0E"/>
    <w:rsid w:val="00703D0E"/>
    <w:rsid w:val="008E4450"/>
    <w:rsid w:val="00A837FC"/>
    <w:rsid w:val="00AE2BF7"/>
    <w:rsid w:val="00B12849"/>
    <w:rsid w:val="00C7782B"/>
    <w:rsid w:val="00D22708"/>
    <w:rsid w:val="00DD2BF9"/>
    <w:rsid w:val="00F43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82B"/>
  </w:style>
  <w:style w:type="paragraph" w:styleId="Naslov1">
    <w:name w:val="heading 1"/>
    <w:basedOn w:val="Normal"/>
    <w:next w:val="Normal"/>
    <w:link w:val="Naslov1Char"/>
    <w:uiPriority w:val="9"/>
    <w:qFormat/>
    <w:rsid w:val="00C7782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C7782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C7782B"/>
    <w:rPr>
      <w:rFonts w:asciiTheme="majorHAnsi" w:eastAsiaTheme="majorEastAsia" w:hAnsiTheme="majorHAnsi" w:cstheme="majorBidi"/>
      <w:b/>
      <w:bCs/>
      <w:color w:val="AE9638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C7782B"/>
    <w:rPr>
      <w:rFonts w:asciiTheme="majorHAnsi" w:eastAsiaTheme="majorEastAsia" w:hAnsiTheme="majorHAnsi" w:cstheme="majorBidi"/>
      <w:b/>
      <w:bCs/>
      <w:color w:val="CEB966" w:themeColor="accent1"/>
      <w:sz w:val="26"/>
      <w:szCs w:val="26"/>
    </w:rPr>
  </w:style>
  <w:style w:type="paragraph" w:styleId="Bezproreda">
    <w:name w:val="No Spacing"/>
    <w:uiPriority w:val="1"/>
    <w:qFormat/>
    <w:rsid w:val="00C7782B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8E445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Vrh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KBC Mostar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2025-03-11T07:44:00Z</dcterms:created>
  <dcterms:modified xsi:type="dcterms:W3CDTF">2025-04-25T09:47:00Z</dcterms:modified>
</cp:coreProperties>
</file>