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2CD" w:rsidRDefault="00A022CD" w:rsidP="00A022CD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Na temelju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članka 20. Zakona o radu („Službene novine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FBiH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</w:rPr>
        <w:t>26/16 i 89/18),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članaka 45. i 46. Statuta Sveučilišne kliničke bolnice Mostar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članka 7. Pravilnika o radu SKB Mostar br.7615/2/18,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4. Uredbe o postupku prijema u radni odnos u javnom sektoru Federacije BiH („Službene novine Federacije BiH“, broj: 13/19), te Odluke ravnatelja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broj: 2558/21, Sveučilišna klinička bolnica Mostar sa sjedištem u Mostaru, Bijeli Brijeg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objavljuje sljedeći:</w:t>
      </w:r>
    </w:p>
    <w:p w:rsidR="00A022CD" w:rsidRDefault="00A022CD" w:rsidP="00A022CD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JAVNI NATJEČAJ ZA PRIJEM U RADNI ODNOS</w:t>
      </w:r>
    </w:p>
    <w:p w:rsidR="00A022CD" w:rsidRDefault="00A022CD" w:rsidP="00A022CD">
      <w:pPr>
        <w:spacing w:after="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u SKB Mostar</w:t>
      </w:r>
    </w:p>
    <w:p w:rsidR="00A022CD" w:rsidRDefault="00A022CD" w:rsidP="00A022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</w:p>
    <w:p w:rsidR="00A022CD" w:rsidRDefault="00A022CD" w:rsidP="00A022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>Određeno vrijeme u trajanju do 2 godine u ovisnosti radi li se o zamjeni djelatnika na trudničkom, porodiljskom, dugotrajnom bolovanju i neplaćenom odsustvu:</w:t>
      </w:r>
    </w:p>
    <w:p w:rsidR="00A022CD" w:rsidRDefault="00A022CD" w:rsidP="00A022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</w:p>
    <w:p w:rsidR="00A022CD" w:rsidRDefault="00A022CD" w:rsidP="00A022C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 xml:space="preserve">Glavna sestra/tehničar na Kliničkom odjelu za nefrologiju na Klinici za unutarnje bolesti s centrom za dijalizu </w:t>
      </w:r>
      <w:r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>– 1 izvršitelj</w:t>
      </w:r>
    </w:p>
    <w:p w:rsidR="00A022CD" w:rsidRDefault="00A022CD" w:rsidP="00A022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</w:p>
    <w:p w:rsidR="00A022CD" w:rsidRPr="00046489" w:rsidRDefault="00A022CD" w:rsidP="00A02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Kandidati moraju ispunjavati opće i posebne uvjete za obavljanje poslova za konkretno radno mjesto koji su definirani Zakonom o radu. Prijem u radni odnos se vrši uz probni rad sukladno Pravilniku o radu SKB Mostar.</w:t>
      </w:r>
    </w:p>
    <w:p w:rsidR="00A022CD" w:rsidRPr="00CA349B" w:rsidRDefault="00A022CD" w:rsidP="00A022C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Opći uvjeti:  -  propisani Zakonom o radu FBIH                            </w:t>
      </w:r>
    </w:p>
    <w:p w:rsidR="00A022CD" w:rsidRDefault="00A022CD" w:rsidP="00A022CD">
      <w:pPr>
        <w:spacing w:after="0" w:line="240" w:lineRule="auto"/>
        <w:ind w:left="1560" w:hanging="1560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 xml:space="preserve">Posebni uvjeti:  </w:t>
      </w:r>
    </w:p>
    <w:p w:rsidR="00A022CD" w:rsidRDefault="00A022CD" w:rsidP="00A022CD">
      <w:pPr>
        <w:spacing w:after="0" w:line="240" w:lineRule="auto"/>
        <w:ind w:left="1560" w:hanging="1560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</w:p>
    <w:p w:rsidR="00A022CD" w:rsidRDefault="00A022CD" w:rsidP="00A022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>Za ra</w:t>
      </w:r>
      <w:r>
        <w:rPr>
          <w:rFonts w:ascii="Times New Roman" w:hAnsi="Times New Roman"/>
          <w:b/>
          <w:sz w:val="24"/>
          <w:szCs w:val="24"/>
          <w:lang w:val="bs-Latn-BA"/>
        </w:rPr>
        <w:t>dno mjesto pod točkom 1.</w:t>
      </w:r>
    </w:p>
    <w:p w:rsidR="00A022CD" w:rsidRDefault="00A022CD" w:rsidP="00A022CD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VŠS,  zdravstvenog usmjerenja</w:t>
      </w:r>
    </w:p>
    <w:p w:rsidR="00A022CD" w:rsidRDefault="00A022CD" w:rsidP="00A022CD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Položen stručni ispit</w:t>
      </w:r>
    </w:p>
    <w:p w:rsidR="00A022CD" w:rsidRDefault="00A022CD" w:rsidP="00A022CD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Radno iskustvo na traženo</w:t>
      </w:r>
      <w:r>
        <w:rPr>
          <w:rFonts w:ascii="Times New Roman" w:hAnsi="Times New Roman"/>
          <w:sz w:val="24"/>
          <w:szCs w:val="24"/>
          <w:lang w:val="bs-Latn-BA"/>
        </w:rPr>
        <w:t>m Odjelu</w:t>
      </w:r>
    </w:p>
    <w:p w:rsidR="00A022CD" w:rsidRPr="002658AE" w:rsidRDefault="00A022CD" w:rsidP="00A022C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</w:p>
    <w:p w:rsidR="00A022CD" w:rsidRDefault="00E93ACB" w:rsidP="00A02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Kratak opis poslova:</w:t>
      </w:r>
    </w:p>
    <w:p w:rsidR="00A022CD" w:rsidRDefault="00A022CD" w:rsidP="00A022CD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organiziranje i kontroliranje procesa zdravstvene njege na kliničkom odjelu</w:t>
      </w:r>
    </w:p>
    <w:p w:rsidR="00A022CD" w:rsidRDefault="00A022CD" w:rsidP="00A022CD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sudjelovanje u istoj, koordiniranje procesa zdravstvene njege na kliničkom odjelu s drugim odjelima i odsjecima</w:t>
      </w:r>
    </w:p>
    <w:p w:rsidR="00A022CD" w:rsidRDefault="00A022CD" w:rsidP="00A022CD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briga o nabavci lijekova, sanitetskog materijala, pomagala za njegu bolesnika</w:t>
      </w:r>
    </w:p>
    <w:p w:rsidR="00A022CD" w:rsidRDefault="00A022CD" w:rsidP="00A022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</w:p>
    <w:p w:rsidR="00A022CD" w:rsidRDefault="00A022CD" w:rsidP="00A022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 xml:space="preserve">Potrebna dokumentacija uz prijavu: </w:t>
      </w:r>
    </w:p>
    <w:p w:rsidR="00A022CD" w:rsidRDefault="00A022CD" w:rsidP="00A022CD">
      <w:pPr>
        <w:pStyle w:val="Odlomakpopisa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Zamolba te kraća biografija sa kontakt podacima (adresa, br. telefona, e-mail)</w:t>
      </w:r>
    </w:p>
    <w:p w:rsidR="00A022CD" w:rsidRDefault="00A022CD" w:rsidP="00A022CD">
      <w:pPr>
        <w:pStyle w:val="Odlomakpopisa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Uvjerenje o državljanstvu, ne starije od šest (6) mjeseci</w:t>
      </w:r>
    </w:p>
    <w:p w:rsidR="00A022CD" w:rsidRDefault="00A022CD" w:rsidP="00A022CD">
      <w:pPr>
        <w:pStyle w:val="Odlomakpopisa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Uvjerenje iz matične knjige rođenih </w:t>
      </w:r>
    </w:p>
    <w:p w:rsidR="00A022CD" w:rsidRDefault="00A022CD" w:rsidP="00A022CD">
      <w:pPr>
        <w:pStyle w:val="Odlomakpopisa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Potvrda o prebivalištu (CIPS), ne starije od šest (6) mjeseci </w:t>
      </w:r>
    </w:p>
    <w:p w:rsidR="00A022CD" w:rsidRDefault="00A022CD" w:rsidP="00A022CD">
      <w:pPr>
        <w:pStyle w:val="Odlomakpopisa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Dokaz o posjedovanju stručne spreme tj.svjedodžba o završnom ispitu ili diploma (potrebna nostrifikacija ukoliko je stečena izvan BIH)</w:t>
      </w:r>
    </w:p>
    <w:p w:rsidR="00A022CD" w:rsidRDefault="00A022CD" w:rsidP="00A022CD">
      <w:pPr>
        <w:pStyle w:val="Odlomakpopisa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Uvjerenje o položenom stručnom ispitu </w:t>
      </w:r>
    </w:p>
    <w:p w:rsidR="00A022CD" w:rsidRDefault="00A022CD" w:rsidP="00A022CD">
      <w:pPr>
        <w:pStyle w:val="Odlomakpopisa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Potvrda o radnom iskustvu sa točnom naznakom obavljanih poslova i duljini radnog staža od  poslodavca. Radna knjižica, potvrda PIO/MIO o radnom stažu, te Ugovor o radu ne mogu poslužiti kao rel</w:t>
      </w:r>
      <w:r w:rsidR="00E93ACB">
        <w:rPr>
          <w:rFonts w:ascii="Times New Roman" w:hAnsi="Times New Roman"/>
          <w:sz w:val="24"/>
          <w:szCs w:val="24"/>
          <w:lang w:val="bs-Latn-BA"/>
        </w:rPr>
        <w:t>evantan dokaz o radnom iskustvu</w:t>
      </w:r>
    </w:p>
    <w:p w:rsidR="00A022CD" w:rsidRDefault="00A022CD" w:rsidP="00A022CD">
      <w:pPr>
        <w:pStyle w:val="Odlomakpopisa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Potvrda o prioritetu pri upošljavanju na temelju Zakona o pravima branitelja i članova njihovih obitelji (ukoliko je kandidat posjeduje)</w:t>
      </w:r>
    </w:p>
    <w:p w:rsidR="00A022CD" w:rsidRDefault="00A022CD" w:rsidP="00A02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:rsidR="00A022CD" w:rsidRDefault="00A022CD" w:rsidP="00A02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:rsidR="00A022CD" w:rsidRDefault="00A022CD" w:rsidP="00A02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:rsidR="00E93ACB" w:rsidRDefault="00E93ACB" w:rsidP="00A02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:rsidR="00A022CD" w:rsidRDefault="00A022CD" w:rsidP="00A02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lastRenderedPageBreak/>
        <w:t>Svu dokumentaciju potrebno je dostaviti u ovjerenim preslikama.</w:t>
      </w:r>
    </w:p>
    <w:p w:rsidR="00A022CD" w:rsidRDefault="00A022CD" w:rsidP="00A02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Uvjerenje o fizičkoj i psihičkoj sposobnosti za vršenje poslova navedenog radnog mjesta, izabrani kandidati su dužni dostaviti po konačnosti Odluke o prijemu u radni odnos.</w:t>
      </w:r>
    </w:p>
    <w:p w:rsidR="00A022CD" w:rsidRDefault="00A022CD" w:rsidP="00A02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Sveučilišna klinička bolnica Mostar zadržava pravo poništenja natječaja bez obrazloženja.</w:t>
      </w:r>
    </w:p>
    <w:p w:rsidR="00A022CD" w:rsidRDefault="00A022CD" w:rsidP="00A02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Sveučilišna klinička bolnica Mostar nije u obvezi vraćanja dokumentacije koja se prilaže uz prijavu.</w:t>
      </w:r>
    </w:p>
    <w:p w:rsidR="00A022CD" w:rsidRDefault="00A022CD" w:rsidP="00A02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bs-Latn-BA"/>
        </w:rPr>
        <w:t>Prijavu na natječaj potrebno je dostaviti putem pošte – U ZATVORENOJ KOVERTI - na adresu:</w:t>
      </w:r>
    </w:p>
    <w:p w:rsidR="00A022CD" w:rsidRDefault="00A022CD" w:rsidP="00A022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>SKB Mostar, Kralja Tvrtka bb, 88000 Mostar</w:t>
      </w:r>
    </w:p>
    <w:p w:rsidR="00A022CD" w:rsidRDefault="00A022CD" w:rsidP="00A022C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(na koverti je potrebno navesti „PRIJAVA NA NATJEČAJ ZA PRIJEM U RADNI ODNOS NA RADNO MJESTO POD REDNIM BROJEM  ____ ,  NE OTVARAJ – OTVARA POVJERENSTVO˝). Ukoliko se kandidat prijavljuje na više radnih mjesta neophodno je na koverti navesti redne brojeve istih.</w:t>
      </w:r>
    </w:p>
    <w:p w:rsidR="00A022CD" w:rsidRDefault="00A022CD" w:rsidP="00A022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U slučaju da nakon provođenja ispitnog dijela Javnog natječaja, neki od kandidata ostvare jednak broj bodova, prednost pri zapošljavanju će imati kandidat koji ima prioritet u zapošljavanju koji se dokazuje potvrdom  koja se prilaže u dokumentaciji sukladno članku 7. Zakona o pravima branitelja i članova njihovih obitelji (</w:t>
      </w: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Narodne novine F BiH, broj:33/04,56/05, 70/07, 9/10 i 90/17</w:t>
      </w: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˝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).</w:t>
      </w:r>
    </w:p>
    <w:p w:rsidR="00A022CD" w:rsidRDefault="00A022CD" w:rsidP="00A02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Javni natječaj je objavljen 09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.04.2021. godine.</w:t>
      </w:r>
    </w:p>
    <w:p w:rsidR="00A022CD" w:rsidRDefault="00A022CD" w:rsidP="00A02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Prijave se dostavljaju u roku od 8 (osam) dana od dana objavljivanja natječaja u sredstvima javnog informiranja, a nepotpune i neblagovremene prijave  neće se uzimati u obzir.</w:t>
      </w:r>
    </w:p>
    <w:p w:rsidR="00A022CD" w:rsidRDefault="00A022CD" w:rsidP="00A02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Kandidati koji dostave blagovremene i potpune prijave, a ispunjavaju opće i posebne uvjete biti će pozvani na razgovor.</w:t>
      </w:r>
    </w:p>
    <w:p w:rsidR="00A022CD" w:rsidRDefault="00A022CD" w:rsidP="00A022CD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:rsidR="00395C1C" w:rsidRDefault="00395C1C"/>
    <w:sectPr w:rsidR="00395C1C" w:rsidSect="00232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E58C2"/>
    <w:multiLevelType w:val="hybridMultilevel"/>
    <w:tmpl w:val="BC9AE54A"/>
    <w:lvl w:ilvl="0" w:tplc="F940BF1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75BC9"/>
    <w:multiLevelType w:val="hybridMultilevel"/>
    <w:tmpl w:val="49CED93E"/>
    <w:lvl w:ilvl="0" w:tplc="65BA1BEE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>
    <w:nsid w:val="18BE738F"/>
    <w:multiLevelType w:val="hybridMultilevel"/>
    <w:tmpl w:val="70980E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2709B"/>
    <w:multiLevelType w:val="hybridMultilevel"/>
    <w:tmpl w:val="0536586A"/>
    <w:lvl w:ilvl="0" w:tplc="D4AC7F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25F57"/>
    <w:multiLevelType w:val="hybridMultilevel"/>
    <w:tmpl w:val="B2B2CDAC"/>
    <w:lvl w:ilvl="0" w:tplc="8676C1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673C4"/>
    <w:multiLevelType w:val="hybridMultilevel"/>
    <w:tmpl w:val="8410C8EC"/>
    <w:lvl w:ilvl="0" w:tplc="F0C0B4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E41D01"/>
    <w:multiLevelType w:val="hybridMultilevel"/>
    <w:tmpl w:val="38429BE0"/>
    <w:lvl w:ilvl="0" w:tplc="0E54F33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726344"/>
    <w:multiLevelType w:val="hybridMultilevel"/>
    <w:tmpl w:val="5B46283C"/>
    <w:lvl w:ilvl="0" w:tplc="0DAE28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017D8C"/>
    <w:multiLevelType w:val="hybridMultilevel"/>
    <w:tmpl w:val="9FF63F12"/>
    <w:lvl w:ilvl="0" w:tplc="7A2421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2218F4"/>
    <w:multiLevelType w:val="hybridMultilevel"/>
    <w:tmpl w:val="0A525874"/>
    <w:lvl w:ilvl="0" w:tplc="B4FA7D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5F1596"/>
    <w:multiLevelType w:val="hybridMultilevel"/>
    <w:tmpl w:val="90720E3C"/>
    <w:lvl w:ilvl="0" w:tplc="F940BF1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5018CA"/>
    <w:multiLevelType w:val="hybridMultilevel"/>
    <w:tmpl w:val="56765BC6"/>
    <w:lvl w:ilvl="0" w:tplc="8676C1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4C5F57"/>
    <w:multiLevelType w:val="hybridMultilevel"/>
    <w:tmpl w:val="CA64154E"/>
    <w:lvl w:ilvl="0" w:tplc="0F36DE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B807AF"/>
    <w:multiLevelType w:val="hybridMultilevel"/>
    <w:tmpl w:val="DCA2E0AE"/>
    <w:lvl w:ilvl="0" w:tplc="0DAE28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FD3998"/>
    <w:multiLevelType w:val="hybridMultilevel"/>
    <w:tmpl w:val="5EF656C4"/>
    <w:lvl w:ilvl="0" w:tplc="0DAE28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5E514C"/>
    <w:multiLevelType w:val="hybridMultilevel"/>
    <w:tmpl w:val="43B4C302"/>
    <w:lvl w:ilvl="0" w:tplc="8676C14E">
      <w:start w:val="2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>
    <w:nsid w:val="64AA1AA0"/>
    <w:multiLevelType w:val="hybridMultilevel"/>
    <w:tmpl w:val="5106C2E0"/>
    <w:lvl w:ilvl="0" w:tplc="62EA313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71449C"/>
    <w:multiLevelType w:val="hybridMultilevel"/>
    <w:tmpl w:val="8B2816C0"/>
    <w:lvl w:ilvl="0" w:tplc="62EA313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3"/>
  </w:num>
  <w:num w:numId="4">
    <w:abstractNumId w:val="10"/>
  </w:num>
  <w:num w:numId="5">
    <w:abstractNumId w:val="15"/>
  </w:num>
  <w:num w:numId="6">
    <w:abstractNumId w:val="1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7"/>
  </w:num>
  <w:num w:numId="12">
    <w:abstractNumId w:val="12"/>
  </w:num>
  <w:num w:numId="13">
    <w:abstractNumId w:val="9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022CD"/>
    <w:rsid w:val="002327ED"/>
    <w:rsid w:val="00395C1C"/>
    <w:rsid w:val="00A022CD"/>
    <w:rsid w:val="00E93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7E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022CD"/>
    <w:pPr>
      <w:ind w:left="720"/>
      <w:contextualSpacing/>
    </w:pPr>
    <w:rPr>
      <w:rFonts w:ascii="Calibri" w:eastAsia="Times New Roman" w:hAnsi="Calibri" w:cs="Times New Roman"/>
      <w:lang w:val="hr-BA" w:eastAsia="hr-BA"/>
    </w:rPr>
  </w:style>
  <w:style w:type="paragraph" w:styleId="Bezproreda">
    <w:name w:val="No Spacing"/>
    <w:uiPriority w:val="1"/>
    <w:qFormat/>
    <w:rsid w:val="00A022CD"/>
    <w:pPr>
      <w:spacing w:after="0" w:line="240" w:lineRule="auto"/>
    </w:pPr>
    <w:rPr>
      <w:rFonts w:ascii="Calibri" w:eastAsia="Times New Roman" w:hAnsi="Calibri" w:cs="Times New Roman"/>
      <w:lang w:val="hr-BA" w:eastAsia="hr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590</Words>
  <Characters>3363</Characters>
  <Application>Microsoft Office Word</Application>
  <DocSecurity>0</DocSecurity>
  <Lines>28</Lines>
  <Paragraphs>7</Paragraphs>
  <ScaleCrop>false</ScaleCrop>
  <Company>KBC Mostar</Company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merdzo</dc:creator>
  <cp:keywords/>
  <dc:description/>
  <cp:lastModifiedBy>merdzo</cp:lastModifiedBy>
  <cp:revision>3</cp:revision>
  <dcterms:created xsi:type="dcterms:W3CDTF">2021-04-08T11:38:00Z</dcterms:created>
  <dcterms:modified xsi:type="dcterms:W3CDTF">2021-04-08T11:58:00Z</dcterms:modified>
</cp:coreProperties>
</file>